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08988" w14:textId="4DA50D70" w:rsidR="000D5550" w:rsidRDefault="00BA58AB" w:rsidP="00F67549">
      <w:pPr>
        <w:jc w:val="center"/>
      </w:pPr>
      <w:r w:rsidRPr="00F67549">
        <w:rPr>
          <w:rFonts w:hint="eastAsia"/>
          <w:highlight w:val="yellow"/>
        </w:rPr>
        <w:t>Symbolic</w:t>
      </w:r>
      <w:r w:rsidRPr="00F67549">
        <w:rPr>
          <w:highlight w:val="yellow"/>
        </w:rPr>
        <w:t xml:space="preserve"> </w:t>
      </w:r>
      <w:r w:rsidRPr="00F67549">
        <w:rPr>
          <w:rFonts w:hint="eastAsia"/>
          <w:highlight w:val="yellow"/>
        </w:rPr>
        <w:t>language</w:t>
      </w:r>
    </w:p>
    <w:p w14:paraId="50014DBD" w14:textId="408B8C02" w:rsidR="00BA58AB" w:rsidRDefault="00BA58AB">
      <w:r>
        <w:rPr>
          <w:rFonts w:hint="eastAsia"/>
        </w:rPr>
        <w:t>《</w:t>
      </w:r>
      <w:r>
        <w:rPr>
          <w:rFonts w:ascii="FranklinGothic-Book" w:eastAsia="FranklinGothic-Book" w:cs="FranklinGothic-Book"/>
          <w:kern w:val="0"/>
          <w:sz w:val="16"/>
          <w:szCs w:val="16"/>
        </w:rPr>
        <w:t xml:space="preserve">Fodor, J. A. (1975). </w:t>
      </w:r>
      <w:r>
        <w:rPr>
          <w:rFonts w:ascii="FranklinGothic-BookItalic" w:eastAsia="FranklinGothic-BookItalic" w:cs="FranklinGothic-BookItalic"/>
          <w:i/>
          <w:iCs/>
          <w:kern w:val="0"/>
          <w:sz w:val="16"/>
          <w:szCs w:val="16"/>
        </w:rPr>
        <w:t xml:space="preserve">The language of thought </w:t>
      </w:r>
      <w:r>
        <w:rPr>
          <w:rFonts w:ascii="FranklinGothic-Book" w:eastAsia="FranklinGothic-Book" w:cs="FranklinGothic-Book"/>
          <w:kern w:val="0"/>
          <w:sz w:val="16"/>
          <w:szCs w:val="16"/>
        </w:rPr>
        <w:t>(Vol. 5). Harvard University Press.</w:t>
      </w:r>
      <w:r>
        <w:rPr>
          <w:rFonts w:hint="eastAsia"/>
        </w:rPr>
        <w:t>》</w:t>
      </w:r>
    </w:p>
    <w:p w14:paraId="0042B0BA" w14:textId="425D307C" w:rsidR="00BA58AB" w:rsidRPr="00BA58AB" w:rsidRDefault="00BA58AB" w:rsidP="00BA58AB">
      <w:pPr>
        <w:autoSpaceDE w:val="0"/>
        <w:autoSpaceDN w:val="0"/>
        <w:adjustRightInd w:val="0"/>
        <w:jc w:val="left"/>
      </w:pPr>
      <w:r w:rsidRPr="00BA58AB">
        <w:t>The Language of Thought Hypothesis: Thought occurs via structured relationships between symbols</w:t>
      </w:r>
      <w:r>
        <w:t xml:space="preserve"> </w:t>
      </w:r>
      <w:r w:rsidRPr="00BA58AB">
        <w:t>in a mental language</w:t>
      </w:r>
    </w:p>
    <w:p w14:paraId="1982788F" w14:textId="77777777" w:rsidR="00BA58AB" w:rsidRPr="00BA58AB" w:rsidRDefault="00BA58AB" w:rsidP="00BA58AB">
      <w:pPr>
        <w:autoSpaceDE w:val="0"/>
        <w:autoSpaceDN w:val="0"/>
        <w:adjustRightInd w:val="0"/>
        <w:jc w:val="left"/>
      </w:pPr>
      <w:r w:rsidRPr="00BA58AB">
        <w:rPr>
          <w:rFonts w:hint="eastAsia"/>
        </w:rPr>
        <w:t>–</w:t>
      </w:r>
      <w:r w:rsidRPr="00BA58AB">
        <w:t xml:space="preserve"> Mental language </w:t>
      </w:r>
      <w:r w:rsidRPr="00BA58AB">
        <w:rPr>
          <w:rFonts w:hint="eastAsia"/>
        </w:rPr>
        <w:t>≠</w:t>
      </w:r>
      <w:r w:rsidRPr="00BA58AB">
        <w:t xml:space="preserve"> specific spoken language</w:t>
      </w:r>
    </w:p>
    <w:p w14:paraId="6B7F72F8" w14:textId="5879F146" w:rsidR="00BA58AB" w:rsidRPr="00BA58AB" w:rsidRDefault="00BA58AB" w:rsidP="00BA58AB">
      <w:pPr>
        <w:autoSpaceDE w:val="0"/>
        <w:autoSpaceDN w:val="0"/>
        <w:adjustRightInd w:val="0"/>
        <w:jc w:val="left"/>
      </w:pPr>
      <w:r w:rsidRPr="00BA58AB">
        <w:rPr>
          <w:rFonts w:hint="eastAsia"/>
        </w:rPr>
        <w:t>■</w:t>
      </w:r>
      <w:r w:rsidRPr="00BA58AB">
        <w:t xml:space="preserve"> Mental language </w:t>
      </w:r>
      <w:r w:rsidRPr="00BA58AB">
        <w:rPr>
          <w:rFonts w:hint="eastAsia"/>
        </w:rPr>
        <w:t>→</w:t>
      </w:r>
      <w:r w:rsidRPr="00BA58AB">
        <w:t xml:space="preserve"> common language across all</w:t>
      </w:r>
      <w:r>
        <w:t xml:space="preserve"> </w:t>
      </w:r>
      <w:r w:rsidRPr="00BA58AB">
        <w:t>humans</w:t>
      </w:r>
    </w:p>
    <w:p w14:paraId="145CCC12" w14:textId="2CC74605" w:rsidR="00BA58AB" w:rsidRDefault="00BA58AB" w:rsidP="00BA58AB">
      <w:pPr>
        <w:autoSpaceDE w:val="0"/>
        <w:autoSpaceDN w:val="0"/>
        <w:adjustRightInd w:val="0"/>
        <w:jc w:val="left"/>
      </w:pPr>
      <w:r w:rsidRPr="00BA58AB">
        <w:rPr>
          <w:rFonts w:hint="eastAsia"/>
        </w:rPr>
        <w:t>■</w:t>
      </w:r>
      <w:r w:rsidRPr="00BA58AB">
        <w:t xml:space="preserve"> Symbols in specific spoken languages are mapped to</w:t>
      </w:r>
      <w:r>
        <w:t xml:space="preserve"> </w:t>
      </w:r>
      <w:r w:rsidRPr="00BA58AB">
        <w:t>symbols in the mental language</w:t>
      </w:r>
    </w:p>
    <w:p w14:paraId="6965E432" w14:textId="04F04F60" w:rsidR="000C53C9" w:rsidRDefault="000C53C9" w:rsidP="00BA58AB">
      <w:pPr>
        <w:autoSpaceDE w:val="0"/>
        <w:autoSpaceDN w:val="0"/>
        <w:adjustRightInd w:val="0"/>
        <w:jc w:val="left"/>
      </w:pPr>
    </w:p>
    <w:p w14:paraId="1221B6FF" w14:textId="4A2D4875" w:rsidR="000C53C9" w:rsidRDefault="000C53C9" w:rsidP="00BA58AB">
      <w:pPr>
        <w:autoSpaceDE w:val="0"/>
        <w:autoSpaceDN w:val="0"/>
        <w:adjustRightInd w:val="0"/>
        <w:jc w:val="left"/>
      </w:pPr>
      <w:r>
        <w:rPr>
          <w:rFonts w:hint="eastAsia"/>
        </w:rPr>
        <w:t>《</w:t>
      </w:r>
      <w:r w:rsidRPr="000C53C9">
        <w:t xml:space="preserve">1Harnad, S. (1990). The symbol grounding problem. </w:t>
      </w:r>
      <w:proofErr w:type="spellStart"/>
      <w:r w:rsidRPr="000C53C9">
        <w:t>Physica</w:t>
      </w:r>
      <w:proofErr w:type="spellEnd"/>
      <w:r w:rsidRPr="000C53C9">
        <w:t xml:space="preserve"> D: Nonlinear Phenomena, 42(1-3), 335-346. </w:t>
      </w:r>
      <w:r w:rsidRPr="000C53C9">
        <w:rPr>
          <w:rFonts w:hint="eastAsia"/>
        </w:rPr>
        <w:t>©</w:t>
      </w:r>
      <w:r w:rsidRPr="000C53C9">
        <w:t xml:space="preserve"> 2019 Natalie </w:t>
      </w:r>
      <w:proofErr w:type="spellStart"/>
      <w:r w:rsidRPr="000C53C9">
        <w:t>Parde</w:t>
      </w:r>
      <w:proofErr w:type="spellEnd"/>
      <w:r>
        <w:rPr>
          <w:rFonts w:hint="eastAsia"/>
        </w:rPr>
        <w:t>》</w:t>
      </w:r>
    </w:p>
    <w:p w14:paraId="376DE778" w14:textId="77777777" w:rsidR="000C53C9" w:rsidRDefault="000C53C9" w:rsidP="000C53C9">
      <w:pPr>
        <w:autoSpaceDE w:val="0"/>
        <w:autoSpaceDN w:val="0"/>
        <w:adjustRightInd w:val="0"/>
        <w:jc w:val="left"/>
      </w:pPr>
      <w:r w:rsidRPr="000C53C9">
        <w:t>Symbol Grounding Problem</w:t>
      </w:r>
      <w:r>
        <w:rPr>
          <w:rFonts w:hint="eastAsia"/>
        </w:rPr>
        <w:t>：</w:t>
      </w:r>
      <w:r>
        <w:t>Symbols do not represent anything on their own</w:t>
      </w:r>
      <w:r>
        <w:rPr>
          <w:rFonts w:hint="eastAsia"/>
        </w:rPr>
        <w:t>.</w:t>
      </w:r>
      <w:r>
        <w:t xml:space="preserve"> Symbols cannot be defined only in terms of other symbols 1Harnad,</w:t>
      </w:r>
      <w:r w:rsidRPr="000C53C9">
        <w:t xml:space="preserve"> </w:t>
      </w:r>
    </w:p>
    <w:p w14:paraId="11D17798" w14:textId="234F61F6" w:rsidR="000C53C9" w:rsidRDefault="000C53C9" w:rsidP="000C53C9">
      <w:pPr>
        <w:autoSpaceDE w:val="0"/>
        <w:autoSpaceDN w:val="0"/>
        <w:adjustRightInd w:val="0"/>
        <w:jc w:val="left"/>
      </w:pPr>
      <w:r w:rsidRPr="001868ED">
        <w:t>Humans understand language by mapping symbols to real-world experiences</w:t>
      </w:r>
    </w:p>
    <w:p w14:paraId="76C5BF53" w14:textId="2BE5B579" w:rsidR="000C53C9" w:rsidRPr="000C53C9" w:rsidRDefault="000C53C9" w:rsidP="000C53C9">
      <w:pPr>
        <w:autoSpaceDE w:val="0"/>
        <w:autoSpaceDN w:val="0"/>
        <w:adjustRightInd w:val="0"/>
        <w:jc w:val="left"/>
      </w:pPr>
    </w:p>
    <w:p w14:paraId="0B65B89F" w14:textId="58685D70" w:rsidR="000D5550" w:rsidRDefault="000D5550"/>
    <w:p w14:paraId="7B3D4D84" w14:textId="77777777" w:rsidR="00BF1300" w:rsidRPr="00BF1300" w:rsidRDefault="00BF1300" w:rsidP="000C53C9">
      <w:pPr>
        <w:autoSpaceDE w:val="0"/>
        <w:autoSpaceDN w:val="0"/>
        <w:adjustRightInd w:val="0"/>
        <w:jc w:val="left"/>
      </w:pPr>
    </w:p>
    <w:p w14:paraId="0D20CE8D" w14:textId="3EA0C1B4" w:rsidR="000D5550" w:rsidRDefault="000D5550" w:rsidP="000D5550">
      <w:pPr>
        <w:pStyle w:val="a3"/>
        <w:ind w:left="360" w:firstLineChars="0" w:firstLine="0"/>
      </w:pPr>
    </w:p>
    <w:p w14:paraId="3833DEFF" w14:textId="41169325" w:rsidR="000D5550" w:rsidRDefault="000D5550" w:rsidP="00BA58AB">
      <w:pPr>
        <w:pStyle w:val="a3"/>
        <w:ind w:left="360" w:firstLineChars="0" w:firstLine="0"/>
        <w:jc w:val="center"/>
      </w:pPr>
      <w:r w:rsidRPr="00BA58AB">
        <w:rPr>
          <w:rFonts w:hint="eastAsia"/>
          <w:highlight w:val="yellow"/>
        </w:rPr>
        <w:t>MARL</w:t>
      </w:r>
    </w:p>
    <w:p w14:paraId="1A17CA7C" w14:textId="6F12FCE3" w:rsidR="000D5550" w:rsidRPr="00BA58AB" w:rsidRDefault="000D5550" w:rsidP="00BA58AB">
      <w:pPr>
        <w:rPr>
          <w:rFonts w:ascii="NimbusRomNo9L-Regu" w:hAnsi="NimbusRomNo9L-Regu" w:cs="NimbusRomNo9L-Regu"/>
          <w:kern w:val="0"/>
          <w:sz w:val="20"/>
          <w:szCs w:val="20"/>
        </w:rPr>
      </w:pPr>
      <w:r w:rsidRPr="00BA58AB">
        <w:rPr>
          <w:rFonts w:ascii="NimbusRomNo9L-Regu" w:hAnsi="NimbusRomNo9L-Regu" w:cs="NimbusRomNo9L-Regu" w:hint="eastAsia"/>
          <w:kern w:val="0"/>
          <w:sz w:val="20"/>
          <w:szCs w:val="20"/>
        </w:rPr>
        <w:t>《</w:t>
      </w:r>
      <w:r w:rsidRPr="00BA58AB">
        <w:rPr>
          <w:rFonts w:ascii="NimbusRomNo9L-Regu" w:hAnsi="NimbusRomNo9L-Regu" w:cs="NimbusRomNo9L-Regu"/>
          <w:kern w:val="0"/>
          <w:sz w:val="20"/>
          <w:szCs w:val="20"/>
        </w:rPr>
        <w:t>Emergence of Grounded Compositional Language in Multi-Agent Populations</w:t>
      </w:r>
      <w:r w:rsidRPr="00BA58AB">
        <w:rPr>
          <w:rFonts w:ascii="NimbusRomNo9L-Regu" w:hAnsi="NimbusRomNo9L-Regu" w:cs="NimbusRomNo9L-Regu" w:hint="eastAsia"/>
          <w:kern w:val="0"/>
          <w:sz w:val="20"/>
          <w:szCs w:val="20"/>
        </w:rPr>
        <w:t>》</w:t>
      </w:r>
    </w:p>
    <w:p w14:paraId="4304AE0C" w14:textId="50A4C664" w:rsidR="006A6622" w:rsidRDefault="00367AC0" w:rsidP="006A6622">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hint="eastAsia"/>
          <w:kern w:val="0"/>
          <w:sz w:val="20"/>
          <w:szCs w:val="20"/>
        </w:rPr>
        <w:t>文章</w:t>
      </w:r>
      <w:r w:rsidR="006A6622">
        <w:rPr>
          <w:rFonts w:ascii="NimbusRomNo9L-Regu" w:hAnsi="NimbusRomNo9L-Regu" w:cs="NimbusRomNo9L-Regu" w:hint="eastAsia"/>
          <w:kern w:val="0"/>
          <w:sz w:val="20"/>
          <w:szCs w:val="20"/>
        </w:rPr>
        <w:t>做的事情：让</w:t>
      </w:r>
      <w:r w:rsidR="006A6622">
        <w:rPr>
          <w:rFonts w:ascii="NimbusRomNo9L-Regu" w:hAnsi="NimbusRomNo9L-Regu" w:cs="NimbusRomNo9L-Regu" w:hint="eastAsia"/>
          <w:kern w:val="0"/>
          <w:sz w:val="20"/>
          <w:szCs w:val="20"/>
        </w:rPr>
        <w:t>agent</w:t>
      </w:r>
      <w:r w:rsidR="006A6622">
        <w:rPr>
          <w:rFonts w:ascii="NimbusRomNo9L-Regu" w:hAnsi="NimbusRomNo9L-Regu" w:cs="NimbusRomNo9L-Regu" w:hint="eastAsia"/>
          <w:kern w:val="0"/>
          <w:sz w:val="20"/>
          <w:szCs w:val="20"/>
        </w:rPr>
        <w:t>边说边做，不给</w:t>
      </w:r>
      <w:r w:rsidR="006A6622">
        <w:rPr>
          <w:rFonts w:ascii="NimbusRomNo9L-Regu" w:hAnsi="NimbusRomNo9L-Regu" w:cs="NimbusRomNo9L-Regu" w:hint="eastAsia"/>
          <w:kern w:val="0"/>
          <w:sz w:val="20"/>
          <w:szCs w:val="20"/>
        </w:rPr>
        <w:t>agent</w:t>
      </w:r>
      <w:r w:rsidR="006A6622">
        <w:rPr>
          <w:rFonts w:ascii="NimbusRomNo9L-Regu" w:hAnsi="NimbusRomNo9L-Regu" w:cs="NimbusRomNo9L-Regu" w:hint="eastAsia"/>
          <w:kern w:val="0"/>
          <w:sz w:val="20"/>
          <w:szCs w:val="20"/>
        </w:rPr>
        <w:t>分配</w:t>
      </w:r>
      <w:r w:rsidR="006A6622">
        <w:rPr>
          <w:rFonts w:ascii="NimbusRomNo9L-Regu" w:hAnsi="NimbusRomNo9L-Regu" w:cs="NimbusRomNo9L-Regu" w:hint="eastAsia"/>
          <w:kern w:val="0"/>
          <w:sz w:val="20"/>
          <w:szCs w:val="20"/>
        </w:rPr>
        <w:t>role</w:t>
      </w:r>
      <w:r w:rsidR="006A6622">
        <w:rPr>
          <w:rFonts w:ascii="NimbusRomNo9L-Regu" w:hAnsi="NimbusRomNo9L-Regu" w:cs="NimbusRomNo9L-Regu" w:hint="eastAsia"/>
          <w:kern w:val="0"/>
          <w:sz w:val="20"/>
          <w:szCs w:val="20"/>
        </w:rPr>
        <w:t>，也不显式给语言的用途，最后产生了</w:t>
      </w:r>
      <w:r w:rsidR="006A6622" w:rsidRPr="00BA58AB">
        <w:rPr>
          <w:rFonts w:ascii="NimbusRomNo9L-Regu" w:hAnsi="NimbusRomNo9L-Regu" w:cs="NimbusRomNo9L-Regu"/>
          <w:kern w:val="0"/>
          <w:sz w:val="20"/>
          <w:szCs w:val="20"/>
        </w:rPr>
        <w:t xml:space="preserve">basic </w:t>
      </w:r>
      <w:r w:rsidR="006A6622" w:rsidRPr="00F67549">
        <w:rPr>
          <w:rFonts w:ascii="NimbusRomNo9L-Regu" w:hAnsi="NimbusRomNo9L-Regu" w:cs="NimbusRomNo9L-Regu"/>
          <w:color w:val="FF0000"/>
          <w:kern w:val="0"/>
          <w:sz w:val="20"/>
          <w:szCs w:val="20"/>
        </w:rPr>
        <w:t>compositional language</w:t>
      </w:r>
      <w:r w:rsidR="006A6622">
        <w:rPr>
          <w:rFonts w:ascii="NimbusRomNo9L-Regu" w:hAnsi="NimbusRomNo9L-Regu" w:cs="NimbusRomNo9L-Regu" w:hint="eastAsia"/>
          <w:kern w:val="0"/>
          <w:sz w:val="20"/>
          <w:szCs w:val="20"/>
        </w:rPr>
        <w:t>。</w:t>
      </w:r>
    </w:p>
    <w:p w14:paraId="1841BD75" w14:textId="1E5B43EF" w:rsidR="00D3073B" w:rsidRDefault="006A6622" w:rsidP="006A6622">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kern w:val="0"/>
          <w:sz w:val="20"/>
          <w:szCs w:val="20"/>
        </w:rPr>
        <w:t>the agents form concepts relevant to the task and environment and assign arbitrary symbols to communicate them</w:t>
      </w:r>
      <w:r>
        <w:rPr>
          <w:rFonts w:ascii="NimbusRomNo9L-Regu" w:hAnsi="NimbusRomNo9L-Regu" w:cs="NimbusRomNo9L-Regu" w:hint="eastAsia"/>
          <w:kern w:val="0"/>
          <w:sz w:val="20"/>
          <w:szCs w:val="20"/>
        </w:rPr>
        <w:t>.</w:t>
      </w:r>
      <w:r w:rsidRPr="006A6622">
        <w:rPr>
          <w:rFonts w:ascii="NimbusRomNo9L-Regu" w:hAnsi="NimbusRomNo9L-Regu" w:cs="NimbusRomNo9L-Regu"/>
          <w:kern w:val="0"/>
          <w:sz w:val="20"/>
          <w:szCs w:val="20"/>
        </w:rPr>
        <w:t xml:space="preserve"> </w:t>
      </w:r>
      <w:r>
        <w:rPr>
          <w:rFonts w:ascii="NimbusRomNo9L-Regu" w:hAnsi="NimbusRomNo9L-Regu" w:cs="NimbusRomNo9L-Regu"/>
          <w:kern w:val="0"/>
          <w:sz w:val="20"/>
          <w:szCs w:val="20"/>
        </w:rPr>
        <w:t>There are similarly no explicit language usage goals, such as making correct utterances, and no explicit roles agents are assigned, such as speaker or listener, or explicit turn</w:t>
      </w:r>
      <w:r w:rsidR="00F67549">
        <w:rPr>
          <w:rFonts w:ascii="NimbusRomNo9L-Regu" w:hAnsi="NimbusRomNo9L-Regu" w:cs="NimbusRomNo9L-Regu"/>
          <w:kern w:val="0"/>
          <w:sz w:val="20"/>
          <w:szCs w:val="20"/>
        </w:rPr>
        <w:t xml:space="preserve"> </w:t>
      </w:r>
      <w:r>
        <w:rPr>
          <w:rFonts w:ascii="NimbusRomNo9L-Regu" w:hAnsi="NimbusRomNo9L-Regu" w:cs="NimbusRomNo9L-Regu"/>
          <w:kern w:val="0"/>
          <w:sz w:val="20"/>
          <w:szCs w:val="20"/>
        </w:rPr>
        <w:t>taking</w:t>
      </w:r>
      <w:r w:rsidR="00F67549">
        <w:rPr>
          <w:rFonts w:ascii="NimbusRomNo9L-Regu" w:hAnsi="NimbusRomNo9L-Regu" w:cs="NimbusRomNo9L-Regu"/>
          <w:kern w:val="0"/>
          <w:sz w:val="20"/>
          <w:szCs w:val="20"/>
        </w:rPr>
        <w:t xml:space="preserve"> </w:t>
      </w:r>
      <w:r>
        <w:rPr>
          <w:rFonts w:ascii="NimbusRomNo9L-Regu" w:hAnsi="NimbusRomNo9L-Regu" w:cs="NimbusRomNo9L-Regu"/>
          <w:kern w:val="0"/>
          <w:sz w:val="20"/>
          <w:szCs w:val="20"/>
        </w:rPr>
        <w:t>dialogue structure as in traditional language games.</w:t>
      </w:r>
    </w:p>
    <w:p w14:paraId="351CA9FA" w14:textId="633DE155" w:rsidR="00D3073B" w:rsidRDefault="00D3073B" w:rsidP="006A6622">
      <w:pPr>
        <w:autoSpaceDE w:val="0"/>
        <w:autoSpaceDN w:val="0"/>
        <w:adjustRightInd w:val="0"/>
        <w:jc w:val="left"/>
        <w:rPr>
          <w:rFonts w:ascii="NimbusRomNo9L-Regu" w:hAnsi="NimbusRomNo9L-Regu" w:cs="NimbusRomNo9L-Regu"/>
          <w:kern w:val="0"/>
          <w:sz w:val="20"/>
          <w:szCs w:val="20"/>
        </w:rPr>
      </w:pPr>
      <w:r w:rsidRPr="00BA58AB">
        <w:rPr>
          <w:rFonts w:ascii="NimbusRomNo9L-Regu" w:hAnsi="NimbusRomNo9L-Regu" w:cs="NimbusRomNo9L-Regu" w:hint="eastAsia"/>
          <w:kern w:val="0"/>
          <w:sz w:val="20"/>
          <w:szCs w:val="20"/>
        </w:rPr>
        <w:t>一些概念</w:t>
      </w:r>
      <w:r w:rsidR="00E23C7D" w:rsidRPr="00BA58AB">
        <w:rPr>
          <w:rFonts w:ascii="NimbusRomNo9L-Regu" w:hAnsi="NimbusRomNo9L-Regu" w:cs="NimbusRomNo9L-Regu" w:hint="eastAsia"/>
          <w:kern w:val="0"/>
          <w:sz w:val="20"/>
          <w:szCs w:val="20"/>
        </w:rPr>
        <w:t>定义</w:t>
      </w:r>
      <w:r w:rsidRPr="00BA58AB">
        <w:rPr>
          <w:rFonts w:ascii="NimbusRomNo9L-Regu" w:hAnsi="NimbusRomNo9L-Regu" w:cs="NimbusRomNo9L-Regu" w:hint="eastAsia"/>
          <w:kern w:val="0"/>
          <w:sz w:val="20"/>
          <w:szCs w:val="20"/>
        </w:rPr>
        <w:t>：</w:t>
      </w:r>
      <w:r w:rsidRPr="00BA58AB">
        <w:rPr>
          <w:rFonts w:ascii="NimbusRomNo9L-Regu" w:hAnsi="NimbusRomNo9L-Regu" w:cs="NimbusRomNo9L-Regu"/>
          <w:kern w:val="0"/>
          <w:sz w:val="20"/>
          <w:szCs w:val="20"/>
        </w:rPr>
        <w:t>compositional language</w:t>
      </w:r>
      <w:r>
        <w:rPr>
          <w:rFonts w:ascii="NimbusRomNo9L-Regu" w:hAnsi="NimbusRomNo9L-Regu" w:cs="NimbusRomNo9L-Regu"/>
          <w:kern w:val="0"/>
          <w:sz w:val="20"/>
          <w:szCs w:val="20"/>
        </w:rPr>
        <w:t xml:space="preserve"> </w:t>
      </w:r>
      <w:r>
        <w:rPr>
          <w:rFonts w:ascii="NimbusRomNo9L-Regu" w:hAnsi="NimbusRomNo9L-Regu" w:cs="NimbusRomNo9L-Regu" w:hint="eastAsia"/>
          <w:kern w:val="0"/>
          <w:sz w:val="20"/>
          <w:szCs w:val="20"/>
        </w:rPr>
        <w:t>：</w:t>
      </w:r>
      <w:r>
        <w:rPr>
          <w:rFonts w:ascii="NimbusRomNo9L-Regu" w:hAnsi="NimbusRomNo9L-Regu" w:cs="NimbusRomNo9L-Regu" w:hint="eastAsia"/>
          <w:kern w:val="0"/>
          <w:sz w:val="20"/>
          <w:szCs w:val="20"/>
        </w:rPr>
        <w:t>b</w:t>
      </w:r>
      <w:r>
        <w:rPr>
          <w:rFonts w:ascii="NimbusRomNo9L-Regu" w:hAnsi="NimbusRomNo9L-Regu" w:cs="NimbusRomNo9L-Regu"/>
          <w:kern w:val="0"/>
          <w:sz w:val="20"/>
          <w:szCs w:val="20"/>
        </w:rPr>
        <w:t>y compositionality we mean the combination of multiple</w:t>
      </w:r>
      <w:r w:rsidR="00F67549">
        <w:rPr>
          <w:rFonts w:ascii="NimbusRomNo9L-Regu" w:hAnsi="NimbusRomNo9L-Regu" w:cs="NimbusRomNo9L-Regu"/>
          <w:kern w:val="0"/>
          <w:sz w:val="20"/>
          <w:szCs w:val="20"/>
        </w:rPr>
        <w:t xml:space="preserve"> </w:t>
      </w:r>
      <w:r>
        <w:rPr>
          <w:rFonts w:ascii="NimbusRomNo9L-Regu" w:hAnsi="NimbusRomNo9L-Regu" w:cs="NimbusRomNo9L-Regu"/>
          <w:kern w:val="0"/>
          <w:sz w:val="20"/>
          <w:szCs w:val="20"/>
        </w:rPr>
        <w:t xml:space="preserve">words to create meaning, as opposed to holistic languages that have a unique word for every possible </w:t>
      </w:r>
      <w:proofErr w:type="gramStart"/>
      <w:r>
        <w:rPr>
          <w:rFonts w:ascii="NimbusRomNo9L-Regu" w:hAnsi="NimbusRomNo9L-Regu" w:cs="NimbusRomNo9L-Regu"/>
          <w:kern w:val="0"/>
          <w:sz w:val="20"/>
          <w:szCs w:val="20"/>
        </w:rPr>
        <w:t>meaning(</w:t>
      </w:r>
      <w:proofErr w:type="gramEnd"/>
      <w:r>
        <w:rPr>
          <w:rFonts w:ascii="NimbusRomNo9L-Regu" w:hAnsi="NimbusRomNo9L-Regu" w:cs="NimbusRomNo9L-Regu"/>
          <w:kern w:val="0"/>
          <w:sz w:val="20"/>
          <w:szCs w:val="20"/>
        </w:rPr>
        <w:t>Kirby 2001).</w:t>
      </w:r>
    </w:p>
    <w:p w14:paraId="568DAF99" w14:textId="77777777" w:rsidR="00D3073B" w:rsidRDefault="006A6622" w:rsidP="006A6622">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hint="eastAsia"/>
          <w:kern w:val="0"/>
          <w:sz w:val="20"/>
          <w:szCs w:val="20"/>
        </w:rPr>
        <w:t>一些观点：</w:t>
      </w:r>
    </w:p>
    <w:p w14:paraId="2876D518" w14:textId="6E16D9CC" w:rsidR="006A6622" w:rsidRPr="00D3073B" w:rsidRDefault="00E23C7D" w:rsidP="00D3073B">
      <w:pPr>
        <w:pStyle w:val="a3"/>
        <w:numPr>
          <w:ilvl w:val="0"/>
          <w:numId w:val="2"/>
        </w:numPr>
        <w:autoSpaceDE w:val="0"/>
        <w:autoSpaceDN w:val="0"/>
        <w:adjustRightInd w:val="0"/>
        <w:ind w:firstLineChars="0"/>
        <w:jc w:val="left"/>
        <w:rPr>
          <w:rFonts w:ascii="NimbusRomNo9L-Regu" w:hAnsi="NimbusRomNo9L-Regu" w:cs="NimbusRomNo9L-Regu"/>
          <w:kern w:val="0"/>
          <w:sz w:val="20"/>
          <w:szCs w:val="20"/>
        </w:rPr>
      </w:pPr>
      <w:r>
        <w:rPr>
          <w:rFonts w:ascii="NimbusRomNo9L-Regu" w:hAnsi="NimbusRomNo9L-Regu" w:cs="NimbusRomNo9L-Regu" w:hint="eastAsia"/>
          <w:kern w:val="0"/>
          <w:sz w:val="20"/>
          <w:szCs w:val="20"/>
        </w:rPr>
        <w:t>对语言的使用</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才</w:t>
      </w:r>
      <w:r>
        <w:rPr>
          <w:rFonts w:ascii="NimbusRomNo9L-Regu" w:hAnsi="NimbusRomNo9L-Regu" w:cs="NimbusRomNo9L-Regu" w:hint="eastAsia"/>
          <w:kern w:val="0"/>
          <w:sz w:val="20"/>
          <w:szCs w:val="20"/>
        </w:rPr>
        <w:t xml:space="preserve"> </w:t>
      </w:r>
      <w:r w:rsidR="00D3073B" w:rsidRPr="00D3073B">
        <w:rPr>
          <w:rFonts w:ascii="NimbusRomNo9L-Regu" w:hAnsi="NimbusRomNo9L-Regu" w:cs="NimbusRomNo9L-Regu" w:hint="eastAsia"/>
          <w:kern w:val="0"/>
          <w:sz w:val="20"/>
          <w:szCs w:val="20"/>
        </w:rPr>
        <w:t>代表了对语言的理解</w:t>
      </w:r>
      <w:r w:rsidR="00653300">
        <w:rPr>
          <w:rFonts w:ascii="NimbusRomNo9L-Regu" w:hAnsi="NimbusRomNo9L-Regu" w:cs="NimbusRomNo9L-Regu" w:hint="eastAsia"/>
          <w:kern w:val="0"/>
          <w:sz w:val="20"/>
          <w:szCs w:val="20"/>
        </w:rPr>
        <w:t>，强调</w:t>
      </w:r>
      <w:r w:rsidR="00653300" w:rsidRPr="00F67549">
        <w:rPr>
          <w:rFonts w:ascii="NimbusRomNo9L-Regu" w:hAnsi="NimbusRomNo9L-Regu" w:cs="NimbusRomNo9L-Regu"/>
          <w:color w:val="FF0000"/>
          <w:kern w:val="0"/>
          <w:sz w:val="20"/>
          <w:szCs w:val="20"/>
        </w:rPr>
        <w:t xml:space="preserve">functional aspects </w:t>
      </w:r>
      <w:r w:rsidR="00653300">
        <w:rPr>
          <w:rFonts w:ascii="NimbusRomNo9L-Regu" w:hAnsi="NimbusRomNo9L-Regu" w:cs="NimbusRomNo9L-Regu"/>
          <w:kern w:val="0"/>
          <w:sz w:val="20"/>
          <w:szCs w:val="20"/>
        </w:rPr>
        <w:t>of communication</w:t>
      </w:r>
      <w:r w:rsidR="00D3073B" w:rsidRPr="00D3073B">
        <w:rPr>
          <w:rFonts w:ascii="NimbusRomNo9L-Regu" w:hAnsi="NimbusRomNo9L-Regu" w:cs="NimbusRomNo9L-Regu" w:hint="eastAsia"/>
          <w:kern w:val="0"/>
          <w:sz w:val="20"/>
          <w:szCs w:val="20"/>
        </w:rPr>
        <w:t>。</w:t>
      </w:r>
      <w:r w:rsidR="006A6622" w:rsidRPr="00D3073B">
        <w:rPr>
          <w:rFonts w:ascii="NimbusRomNo9L-Regu" w:hAnsi="NimbusRomNo9L-Regu" w:cs="NimbusRomNo9L-Regu" w:hint="eastAsia"/>
          <w:kern w:val="0"/>
          <w:sz w:val="20"/>
          <w:szCs w:val="20"/>
        </w:rPr>
        <w:t>A</w:t>
      </w:r>
      <w:r w:rsidR="006A6622" w:rsidRPr="00D3073B">
        <w:rPr>
          <w:rFonts w:ascii="NimbusRomNo9L-Regu" w:hAnsi="NimbusRomNo9L-Regu" w:cs="NimbusRomNo9L-Regu"/>
          <w:kern w:val="0"/>
          <w:sz w:val="20"/>
          <w:szCs w:val="20"/>
        </w:rPr>
        <w:t xml:space="preserve"> view of (Gauthier and </w:t>
      </w:r>
      <w:proofErr w:type="spellStart"/>
      <w:r w:rsidR="006A6622" w:rsidRPr="00D3073B">
        <w:rPr>
          <w:rFonts w:ascii="NimbusRomNo9L-Regu" w:hAnsi="NimbusRomNo9L-Regu" w:cs="NimbusRomNo9L-Regu"/>
          <w:kern w:val="0"/>
          <w:sz w:val="20"/>
          <w:szCs w:val="20"/>
        </w:rPr>
        <w:t>Mordatch</w:t>
      </w:r>
      <w:proofErr w:type="spellEnd"/>
      <w:r w:rsidR="006A6622" w:rsidRPr="00D3073B">
        <w:rPr>
          <w:rFonts w:ascii="NimbusRomNo9L-Regu" w:hAnsi="NimbusRomNo9L-Regu" w:cs="NimbusRomNo9L-Regu"/>
          <w:kern w:val="0"/>
          <w:sz w:val="20"/>
          <w:szCs w:val="20"/>
        </w:rPr>
        <w:t xml:space="preserve"> 2016) that an agent possesses an understanding of language when it can use language</w:t>
      </w:r>
    </w:p>
    <w:p w14:paraId="21C58B12" w14:textId="65FB1F7B" w:rsidR="00D3073B" w:rsidRDefault="00367AC0" w:rsidP="00D3073B">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kern w:val="0"/>
          <w:sz w:val="20"/>
          <w:szCs w:val="20"/>
        </w:rPr>
        <w:t>2</w:t>
      </w:r>
      <w:r>
        <w:rPr>
          <w:rFonts w:ascii="NimbusRomNo9L-Regu" w:hAnsi="NimbusRomNo9L-Regu" w:cs="NimbusRomNo9L-Regu" w:hint="eastAsia"/>
          <w:kern w:val="0"/>
          <w:sz w:val="20"/>
          <w:szCs w:val="20"/>
        </w:rPr>
        <w:t>、</w:t>
      </w:r>
      <w:r w:rsidR="00D3073B" w:rsidRPr="00BA58AB">
        <w:rPr>
          <w:rFonts w:ascii="NimbusRomNo9L-Regu" w:hAnsi="NimbusRomNo9L-Regu" w:cs="NimbusRomNo9L-Regu"/>
          <w:kern w:val="0"/>
          <w:sz w:val="20"/>
          <w:szCs w:val="20"/>
        </w:rPr>
        <w:t>Compositional</w:t>
      </w:r>
      <w:r w:rsidR="00D3073B" w:rsidRPr="00BA58AB">
        <w:rPr>
          <w:rFonts w:ascii="NimbusRomNo9L-Regu" w:hAnsi="NimbusRomNo9L-Regu" w:cs="NimbusRomNo9L-Regu" w:hint="eastAsia"/>
          <w:kern w:val="0"/>
          <w:sz w:val="20"/>
          <w:szCs w:val="20"/>
        </w:rPr>
        <w:t>的起源是</w:t>
      </w:r>
      <w:r w:rsidR="00D3073B" w:rsidRPr="00BA58AB">
        <w:rPr>
          <w:rFonts w:ascii="NimbusRomNo9L-Regu" w:hAnsi="NimbusRomNo9L-Regu" w:cs="NimbusRomNo9L-Regu" w:hint="eastAsia"/>
          <w:kern w:val="0"/>
          <w:sz w:val="20"/>
          <w:szCs w:val="20"/>
        </w:rPr>
        <w:t>vocabulary</w:t>
      </w:r>
      <w:r w:rsidR="00D3073B" w:rsidRPr="00BA58AB">
        <w:rPr>
          <w:rFonts w:ascii="NimbusRomNo9L-Regu" w:hAnsi="NimbusRomNo9L-Regu" w:cs="NimbusRomNo9L-Regu"/>
          <w:kern w:val="0"/>
          <w:sz w:val="20"/>
          <w:szCs w:val="20"/>
        </w:rPr>
        <w:t xml:space="preserve"> </w:t>
      </w:r>
      <w:r w:rsidR="00D3073B" w:rsidRPr="00BA58AB">
        <w:rPr>
          <w:rFonts w:ascii="NimbusRomNo9L-Regu" w:hAnsi="NimbusRomNo9L-Regu" w:cs="NimbusRomNo9L-Regu" w:hint="eastAsia"/>
          <w:kern w:val="0"/>
          <w:sz w:val="20"/>
          <w:szCs w:val="20"/>
        </w:rPr>
        <w:t>size</w:t>
      </w:r>
      <w:r w:rsidR="00D3073B" w:rsidRPr="00BA58AB">
        <w:rPr>
          <w:rFonts w:ascii="NimbusRomNo9L-Regu" w:hAnsi="NimbusRomNo9L-Regu" w:cs="NimbusRomNo9L-Regu" w:hint="eastAsia"/>
          <w:kern w:val="0"/>
          <w:sz w:val="20"/>
          <w:szCs w:val="20"/>
        </w:rPr>
        <w:t>小，但环境复杂。</w:t>
      </w:r>
      <w:r w:rsidR="00D3073B">
        <w:rPr>
          <w:rFonts w:ascii="NimbusRomNo9L-Regu" w:hAnsi="NimbusRomNo9L-Regu" w:cs="NimbusRomNo9L-Regu"/>
          <w:kern w:val="0"/>
          <w:sz w:val="20"/>
          <w:szCs w:val="20"/>
        </w:rPr>
        <w:t>Our work offers insights into why such compositional structure emerges. In part, we find it to emerge when we explicitly encourage active vocabulary sizes to be small through a soft penalty. This is consistent with analysis in evolutionary linguistics (Nowak, Plotkin, and Jansen 2000) that finds composition to emerge only when number</w:t>
      </w:r>
      <w:r>
        <w:rPr>
          <w:rFonts w:ascii="NimbusRomNo9L-Regu" w:hAnsi="NimbusRomNo9L-Regu" w:cs="NimbusRomNo9L-Regu"/>
          <w:kern w:val="0"/>
          <w:sz w:val="20"/>
          <w:szCs w:val="20"/>
        </w:rPr>
        <w:t xml:space="preserve"> </w:t>
      </w:r>
      <w:r w:rsidR="00D3073B">
        <w:rPr>
          <w:rFonts w:ascii="NimbusRomNo9L-Regu" w:hAnsi="NimbusRomNo9L-Regu" w:cs="NimbusRomNo9L-Regu"/>
          <w:kern w:val="0"/>
          <w:sz w:val="20"/>
          <w:szCs w:val="20"/>
        </w:rPr>
        <w:t>of concepts to be expressed becomes greater than a factor of agent’s symbol vocabulary capacity. Another important component leading to com</w:t>
      </w:r>
      <w:r w:rsidR="000A7610">
        <w:rPr>
          <w:rFonts w:ascii="NimbusRomNo9L-Regu" w:hAnsi="NimbusRomNo9L-Regu" w:cs="NimbusRomNo9L-Regu"/>
          <w:kern w:val="0"/>
          <w:sz w:val="20"/>
          <w:szCs w:val="20"/>
        </w:rPr>
        <w:t xml:space="preserve"> </w:t>
      </w:r>
      <w:r w:rsidR="00D3073B">
        <w:rPr>
          <w:rFonts w:ascii="NimbusRomNo9L-Regu" w:hAnsi="NimbusRomNo9L-Regu" w:cs="NimbusRomNo9L-Regu"/>
          <w:kern w:val="0"/>
          <w:sz w:val="20"/>
          <w:szCs w:val="20"/>
        </w:rPr>
        <w:t>position is training on a variety of tasks and environment configurations simultaneously. Training on cases where most information is clear from context (such as when there is only one landmark) leads to formation of atomic concepts that are reused compositionally in more complicated cases.</w:t>
      </w:r>
    </w:p>
    <w:p w14:paraId="00B90716" w14:textId="55519688" w:rsidR="00367AC0" w:rsidRDefault="00367AC0" w:rsidP="00D3073B">
      <w:pPr>
        <w:autoSpaceDE w:val="0"/>
        <w:autoSpaceDN w:val="0"/>
        <w:adjustRightInd w:val="0"/>
        <w:jc w:val="left"/>
        <w:rPr>
          <w:rFonts w:ascii="NimbusRomNo9L-Regu" w:hAnsi="NimbusRomNo9L-Regu" w:cs="NimbusRomNo9L-Regu"/>
          <w:kern w:val="0"/>
          <w:sz w:val="20"/>
          <w:szCs w:val="20"/>
        </w:rPr>
      </w:pPr>
    </w:p>
    <w:p w14:paraId="3608BA72" w14:textId="3F59C85E" w:rsidR="00367AC0" w:rsidRDefault="00367AC0" w:rsidP="00D3073B">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hint="eastAsia"/>
          <w:kern w:val="0"/>
          <w:sz w:val="20"/>
          <w:szCs w:val="20"/>
        </w:rPr>
        <w:t>《</w:t>
      </w:r>
      <w:r w:rsidRPr="00BA58AB">
        <w:rPr>
          <w:rFonts w:ascii="NimbusRomNo9L-Regu" w:hAnsi="NimbusRomNo9L-Regu" w:cs="NimbusRomNo9L-Regu"/>
          <w:kern w:val="0"/>
          <w:sz w:val="20"/>
          <w:szCs w:val="20"/>
        </w:rPr>
        <w:t>On the Pitfalls of Measuring Emergent Communication</w:t>
      </w:r>
      <w:r>
        <w:rPr>
          <w:rFonts w:ascii="NimbusRomNo9L-Regu" w:hAnsi="NimbusRomNo9L-Regu" w:cs="NimbusRomNo9L-Regu" w:hint="eastAsia"/>
          <w:kern w:val="0"/>
          <w:sz w:val="20"/>
          <w:szCs w:val="20"/>
        </w:rPr>
        <w:t>》</w:t>
      </w:r>
    </w:p>
    <w:p w14:paraId="7268A6D2" w14:textId="57FA5D75" w:rsidR="00E23C7D" w:rsidRDefault="00E23C7D" w:rsidP="00D3073B">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hint="eastAsia"/>
          <w:kern w:val="0"/>
          <w:sz w:val="20"/>
          <w:szCs w:val="20"/>
        </w:rPr>
        <w:t>文章做得事情：提出了一种</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语言是否真的产生</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的</w:t>
      </w:r>
      <w:r w:rsidR="00F67549">
        <w:rPr>
          <w:rFonts w:ascii="NimbusRomNo9L-Regu" w:hAnsi="NimbusRomNo9L-Regu" w:cs="NimbusRomNo9L-Regu" w:hint="eastAsia"/>
          <w:kern w:val="0"/>
          <w:sz w:val="20"/>
          <w:szCs w:val="20"/>
        </w:rPr>
        <w:t>判别</w:t>
      </w:r>
      <w:r>
        <w:rPr>
          <w:rFonts w:ascii="NimbusRomNo9L-Regu" w:hAnsi="NimbusRomNo9L-Regu" w:cs="NimbusRomNo9L-Regu" w:hint="eastAsia"/>
          <w:kern w:val="0"/>
          <w:sz w:val="20"/>
          <w:szCs w:val="20"/>
        </w:rPr>
        <w:t>方法。：</w:t>
      </w:r>
    </w:p>
    <w:p w14:paraId="0A90ECCE" w14:textId="3AE03AB4" w:rsidR="00367AC0" w:rsidRDefault="00367AC0" w:rsidP="00367AC0">
      <w:pPr>
        <w:autoSpaceDE w:val="0"/>
        <w:autoSpaceDN w:val="0"/>
        <w:adjustRightInd w:val="0"/>
        <w:jc w:val="left"/>
        <w:rPr>
          <w:rFonts w:ascii="LinLibertineT" w:eastAsia="LinLibertineT" w:cs="LinLibertineT"/>
          <w:kern w:val="0"/>
          <w:sz w:val="18"/>
          <w:szCs w:val="18"/>
        </w:rPr>
      </w:pPr>
      <w:r>
        <w:rPr>
          <w:rFonts w:hint="eastAsia"/>
        </w:rPr>
        <w:lastRenderedPageBreak/>
        <w:t>一些概念</w:t>
      </w:r>
      <w:r w:rsidR="00E23C7D">
        <w:rPr>
          <w:rFonts w:hint="eastAsia"/>
        </w:rPr>
        <w:t>定义</w:t>
      </w:r>
      <w:r>
        <w:rPr>
          <w:rFonts w:hint="eastAsia"/>
        </w:rPr>
        <w:t>：MARL和</w:t>
      </w:r>
      <w:r>
        <w:rPr>
          <w:rFonts w:ascii="LinLibertineTI" w:eastAsia="LinLibertineTI" w:cs="LinLibertineTI"/>
          <w:kern w:val="0"/>
          <w:sz w:val="18"/>
          <w:szCs w:val="18"/>
        </w:rPr>
        <w:t>referential game</w:t>
      </w:r>
      <w:r>
        <w:rPr>
          <w:rFonts w:ascii="LinLibertineT" w:eastAsia="LinLibertineT" w:cs="LinLibertineT"/>
          <w:kern w:val="0"/>
          <w:sz w:val="18"/>
          <w:szCs w:val="18"/>
        </w:rPr>
        <w:t xml:space="preserve"> </w:t>
      </w:r>
      <w:r>
        <w:rPr>
          <w:rFonts w:ascii="LinLibertineT" w:eastAsia="LinLibertineT" w:cs="LinLibertineT" w:hint="eastAsia"/>
          <w:kern w:val="0"/>
          <w:sz w:val="18"/>
          <w:szCs w:val="18"/>
        </w:rPr>
        <w:t>的联系。</w:t>
      </w:r>
      <w:r>
        <w:rPr>
          <w:rFonts w:ascii="LinLibertineT" w:eastAsia="LinLibertineT" w:cs="LinLibertineT"/>
          <w:kern w:val="0"/>
          <w:sz w:val="18"/>
          <w:szCs w:val="18"/>
        </w:rPr>
        <w:t>researchers define a multi-agent environment where agents possess a (usually discrete and costless) communication channel, and train the agents</w:t>
      </w:r>
      <w:proofErr w:type="gramStart"/>
      <w:r>
        <w:rPr>
          <w:rFonts w:ascii="LinLibertineT" w:eastAsia="LinLibertineT" w:cs="LinLibertineT" w:hint="eastAsia"/>
          <w:kern w:val="0"/>
          <w:sz w:val="18"/>
          <w:szCs w:val="18"/>
        </w:rPr>
        <w:t>’</w:t>
      </w:r>
      <w:proofErr w:type="gramEnd"/>
      <w:r>
        <w:rPr>
          <w:rFonts w:ascii="LinLibertineT" w:eastAsia="LinLibertineT" w:cs="LinLibertineT"/>
          <w:kern w:val="0"/>
          <w:sz w:val="18"/>
          <w:szCs w:val="18"/>
        </w:rPr>
        <w:t xml:space="preserve"> policies (represented by deep neural networks) to maximize the cumulative reward. In most cases, the multi-agent environment is a cooperative </w:t>
      </w:r>
      <w:r>
        <w:rPr>
          <w:rFonts w:ascii="LinLibertineTI" w:eastAsia="LinLibertineTI" w:cs="LinLibertineTI"/>
          <w:kern w:val="0"/>
          <w:sz w:val="18"/>
          <w:szCs w:val="18"/>
        </w:rPr>
        <w:t>referential game</w:t>
      </w:r>
      <w:r>
        <w:rPr>
          <w:rFonts w:ascii="LinLibertineT" w:eastAsia="LinLibertineT" w:cs="LinLibertineT"/>
          <w:kern w:val="0"/>
          <w:sz w:val="18"/>
          <w:szCs w:val="18"/>
        </w:rPr>
        <w:t xml:space="preserve">, where one agent (the </w:t>
      </w:r>
      <w:r>
        <w:rPr>
          <w:rFonts w:ascii="LinLibertineT" w:eastAsia="LinLibertineT" w:cs="LinLibertineT" w:hint="eastAsia"/>
          <w:kern w:val="0"/>
          <w:sz w:val="18"/>
          <w:szCs w:val="18"/>
        </w:rPr>
        <w:t>‘</w:t>
      </w:r>
      <w:r>
        <w:rPr>
          <w:rFonts w:ascii="LinLibertineT" w:eastAsia="LinLibertineT" w:cs="LinLibertineT"/>
          <w:kern w:val="0"/>
          <w:sz w:val="18"/>
          <w:szCs w:val="18"/>
        </w:rPr>
        <w:t>speaker</w:t>
      </w:r>
      <w:r>
        <w:rPr>
          <w:rFonts w:ascii="LinLibertineT" w:eastAsia="LinLibertineT" w:cs="LinLibertineT" w:hint="eastAsia"/>
          <w:kern w:val="0"/>
          <w:sz w:val="18"/>
          <w:szCs w:val="18"/>
        </w:rPr>
        <w:t>’</w:t>
      </w:r>
      <w:r>
        <w:rPr>
          <w:rFonts w:ascii="LinLibertineT" w:eastAsia="LinLibertineT" w:cs="LinLibertineT"/>
          <w:kern w:val="0"/>
          <w:sz w:val="18"/>
          <w:szCs w:val="18"/>
        </w:rPr>
        <w:t xml:space="preserve">) has some private information about a public observation, and must communicate it accurately to the other agent (the </w:t>
      </w:r>
      <w:r>
        <w:rPr>
          <w:rFonts w:ascii="LinLibertineT" w:eastAsia="LinLibertineT" w:cs="LinLibertineT" w:hint="eastAsia"/>
          <w:kern w:val="0"/>
          <w:sz w:val="18"/>
          <w:szCs w:val="18"/>
        </w:rPr>
        <w:t>‘</w:t>
      </w:r>
      <w:r>
        <w:rPr>
          <w:rFonts w:ascii="LinLibertineT" w:eastAsia="LinLibertineT" w:cs="LinLibertineT"/>
          <w:kern w:val="0"/>
          <w:sz w:val="18"/>
          <w:szCs w:val="18"/>
        </w:rPr>
        <w:t>listener</w:t>
      </w:r>
      <w:r>
        <w:rPr>
          <w:rFonts w:ascii="LinLibertineT" w:eastAsia="LinLibertineT" w:cs="LinLibertineT" w:hint="eastAsia"/>
          <w:kern w:val="0"/>
          <w:sz w:val="18"/>
          <w:szCs w:val="18"/>
        </w:rPr>
        <w:t>’</w:t>
      </w:r>
      <w:r>
        <w:rPr>
          <w:rFonts w:ascii="LinLibertineT" w:eastAsia="LinLibertineT" w:cs="LinLibertineT"/>
          <w:kern w:val="0"/>
          <w:sz w:val="18"/>
          <w:szCs w:val="18"/>
        </w:rPr>
        <w:t>)</w:t>
      </w:r>
    </w:p>
    <w:p w14:paraId="4738E621" w14:textId="77777777" w:rsidR="00F67549" w:rsidRDefault="00F67549" w:rsidP="00367AC0">
      <w:pPr>
        <w:autoSpaceDE w:val="0"/>
        <w:autoSpaceDN w:val="0"/>
        <w:adjustRightInd w:val="0"/>
        <w:jc w:val="left"/>
        <w:rPr>
          <w:rFonts w:ascii="LinLibertineT" w:eastAsia="LinLibertineT" w:cs="LinLibertineT"/>
          <w:kern w:val="0"/>
          <w:sz w:val="18"/>
          <w:szCs w:val="18"/>
        </w:rPr>
      </w:pPr>
    </w:p>
    <w:p w14:paraId="51EBFAC8" w14:textId="08949044" w:rsidR="00E23C7D" w:rsidRDefault="00E23C7D" w:rsidP="00E23C7D">
      <w:pPr>
        <w:autoSpaceDE w:val="0"/>
        <w:autoSpaceDN w:val="0"/>
        <w:adjustRightInd w:val="0"/>
        <w:jc w:val="left"/>
        <w:rPr>
          <w:rFonts w:ascii="NimbusRomNo9L-Regu" w:hAnsi="NimbusRomNo9L-Regu" w:cs="NimbusRomNo9L-Regu"/>
          <w:kern w:val="0"/>
          <w:sz w:val="20"/>
          <w:szCs w:val="20"/>
        </w:rPr>
      </w:pPr>
      <w:r>
        <w:rPr>
          <w:rFonts w:ascii="NimbusRomNo9L-Regu" w:hAnsi="NimbusRomNo9L-Regu" w:cs="NimbusRomNo9L-Regu" w:hint="eastAsia"/>
          <w:kern w:val="0"/>
          <w:sz w:val="20"/>
          <w:szCs w:val="20"/>
        </w:rPr>
        <w:t>一些观点：评价语言是否产生要从</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说（</w:t>
      </w:r>
      <w:r>
        <w:rPr>
          <w:rFonts w:ascii="LinLibertineTI" w:eastAsia="LinLibertineTI" w:cs="LinLibertineTI"/>
          <w:kern w:val="0"/>
          <w:sz w:val="18"/>
          <w:szCs w:val="18"/>
        </w:rPr>
        <w:t>positive signaling</w:t>
      </w:r>
      <w:r>
        <w:rPr>
          <w:rFonts w:ascii="NimbusRomNo9L-Regu" w:hAnsi="NimbusRomNo9L-Regu" w:cs="NimbusRomNo9L-Regu" w:hint="eastAsia"/>
          <w:kern w:val="0"/>
          <w:sz w:val="20"/>
          <w:szCs w:val="20"/>
        </w:rPr>
        <w:t>）</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和</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听（</w:t>
      </w:r>
      <w:r>
        <w:rPr>
          <w:rFonts w:ascii="LinLibertineTI" w:eastAsia="LinLibertineTI" w:cs="LinLibertineTI"/>
          <w:kern w:val="0"/>
          <w:sz w:val="18"/>
          <w:szCs w:val="18"/>
        </w:rPr>
        <w:t>positive listening</w:t>
      </w:r>
      <w:r>
        <w:rPr>
          <w:rFonts w:ascii="NimbusRomNo9L-Regu" w:hAnsi="NimbusRomNo9L-Regu" w:cs="NimbusRomNo9L-Regu" w:hint="eastAsia"/>
          <w:kern w:val="0"/>
          <w:sz w:val="20"/>
          <w:szCs w:val="20"/>
        </w:rPr>
        <w:t>）</w:t>
      </w:r>
      <w:r>
        <w:rPr>
          <w:rFonts w:ascii="NimbusRomNo9L-Regu" w:hAnsi="NimbusRomNo9L-Regu" w:cs="NimbusRomNo9L-Regu" w:hint="eastAsia"/>
          <w:kern w:val="0"/>
          <w:sz w:val="20"/>
          <w:szCs w:val="20"/>
        </w:rPr>
        <w:t xml:space="preserve"> </w:t>
      </w:r>
      <w:r>
        <w:rPr>
          <w:rFonts w:ascii="NimbusRomNo9L-Regu" w:hAnsi="NimbusRomNo9L-Regu" w:cs="NimbusRomNo9L-Regu" w:hint="eastAsia"/>
          <w:kern w:val="0"/>
          <w:sz w:val="20"/>
          <w:szCs w:val="20"/>
        </w:rPr>
        <w:t>两方面。很多工作只做前者忽略后者。</w:t>
      </w:r>
      <w:r>
        <w:rPr>
          <w:rFonts w:ascii="LinLibertineT" w:eastAsia="LinLibertineT" w:cs="LinLibertineT"/>
          <w:kern w:val="0"/>
          <w:sz w:val="18"/>
          <w:szCs w:val="18"/>
        </w:rPr>
        <w:t xml:space="preserve">we categorize emergent communication metrics into two broad classes: those that measure </w:t>
      </w:r>
      <w:r>
        <w:rPr>
          <w:rFonts w:ascii="LinLibertineTI" w:eastAsia="LinLibertineTI" w:cs="LinLibertineTI"/>
          <w:kern w:val="0"/>
          <w:sz w:val="18"/>
          <w:szCs w:val="18"/>
        </w:rPr>
        <w:t>positive signaling</w:t>
      </w:r>
      <w:r>
        <w:rPr>
          <w:rFonts w:ascii="LinLibertineT" w:eastAsia="LinLibertineT" w:cs="LinLibertineT"/>
          <w:kern w:val="0"/>
          <w:sz w:val="18"/>
          <w:szCs w:val="18"/>
        </w:rPr>
        <w:t xml:space="preserve">, which indicates that an agent is sending messages that are related in some way with its observation or action; and those that measure </w:t>
      </w:r>
      <w:r>
        <w:rPr>
          <w:rFonts w:ascii="LinLibertineTI" w:eastAsia="LinLibertineTI" w:cs="LinLibertineTI"/>
          <w:kern w:val="0"/>
          <w:sz w:val="18"/>
          <w:szCs w:val="18"/>
        </w:rPr>
        <w:t>positive listening</w:t>
      </w:r>
      <w:r>
        <w:rPr>
          <w:rFonts w:ascii="LinLibertineT" w:eastAsia="LinLibertineT" w:cs="LinLibertineT"/>
          <w:kern w:val="0"/>
          <w:sz w:val="18"/>
          <w:szCs w:val="18"/>
        </w:rPr>
        <w:t>, indicating that the messages are influencing the agents</w:t>
      </w:r>
      <w:proofErr w:type="gramStart"/>
      <w:r>
        <w:rPr>
          <w:rFonts w:ascii="LinLibertineT" w:eastAsia="LinLibertineT" w:cs="LinLibertineT" w:hint="eastAsia"/>
          <w:kern w:val="0"/>
          <w:sz w:val="18"/>
          <w:szCs w:val="18"/>
        </w:rPr>
        <w:t>’</w:t>
      </w:r>
      <w:proofErr w:type="gramEnd"/>
      <w:r w:rsidR="00F67549">
        <w:rPr>
          <w:rFonts w:ascii="LinLibertineT" w:eastAsia="LinLibertineT" w:cs="LinLibertineT"/>
          <w:kern w:val="0"/>
          <w:sz w:val="18"/>
          <w:szCs w:val="18"/>
        </w:rPr>
        <w:t>behavior</w:t>
      </w:r>
      <w:r>
        <w:rPr>
          <w:rFonts w:ascii="LinLibertineT" w:eastAsia="LinLibertineT" w:cs="LinLibertineT"/>
          <w:kern w:val="0"/>
          <w:sz w:val="18"/>
          <w:szCs w:val="18"/>
        </w:rPr>
        <w:t xml:space="preserve"> in some way. </w:t>
      </w:r>
    </w:p>
    <w:p w14:paraId="51916567" w14:textId="385B7A1B" w:rsidR="00E23C7D" w:rsidRDefault="00E23C7D" w:rsidP="00367AC0">
      <w:pPr>
        <w:autoSpaceDE w:val="0"/>
        <w:autoSpaceDN w:val="0"/>
        <w:adjustRightInd w:val="0"/>
        <w:jc w:val="left"/>
        <w:rPr>
          <w:rFonts w:ascii="NimbusRomNo9L-Regu" w:hAnsi="NimbusRomNo9L-Regu" w:cs="NimbusRomNo9L-Regu"/>
          <w:kern w:val="0"/>
          <w:sz w:val="20"/>
          <w:szCs w:val="20"/>
        </w:rPr>
      </w:pPr>
    </w:p>
    <w:p w14:paraId="28683254" w14:textId="405F9629" w:rsidR="00F67549" w:rsidRDefault="00F67549" w:rsidP="00367AC0">
      <w:pPr>
        <w:autoSpaceDE w:val="0"/>
        <w:autoSpaceDN w:val="0"/>
        <w:adjustRightInd w:val="0"/>
        <w:jc w:val="left"/>
        <w:rPr>
          <w:rFonts w:ascii="NimbusRomNo9L-Regu" w:hAnsi="NimbusRomNo9L-Regu" w:cs="NimbusRomNo9L-Regu"/>
          <w:kern w:val="0"/>
          <w:sz w:val="20"/>
          <w:szCs w:val="20"/>
        </w:rPr>
      </w:pPr>
    </w:p>
    <w:p w14:paraId="4757C372" w14:textId="77777777" w:rsidR="00F67549" w:rsidRDefault="00F67549" w:rsidP="00F67549">
      <w:pPr>
        <w:jc w:val="center"/>
      </w:pPr>
      <w:r w:rsidRPr="00BA58AB">
        <w:rPr>
          <w:highlight w:val="yellow"/>
        </w:rPr>
        <w:t>R</w:t>
      </w:r>
      <w:r w:rsidRPr="00BA58AB">
        <w:rPr>
          <w:rFonts w:hint="eastAsia"/>
          <w:highlight w:val="yellow"/>
        </w:rPr>
        <w:t>eferential</w:t>
      </w:r>
      <w:r w:rsidRPr="00BA58AB">
        <w:rPr>
          <w:highlight w:val="yellow"/>
        </w:rPr>
        <w:t xml:space="preserve"> </w:t>
      </w:r>
      <w:r w:rsidRPr="00BA58AB">
        <w:rPr>
          <w:rFonts w:hint="eastAsia"/>
          <w:highlight w:val="yellow"/>
        </w:rPr>
        <w:t>game</w:t>
      </w:r>
    </w:p>
    <w:p w14:paraId="0CF1CC07" w14:textId="77777777" w:rsidR="00F67549" w:rsidRDefault="00F67549" w:rsidP="00F67549">
      <w:r>
        <w:rPr>
          <w:rFonts w:hint="eastAsia"/>
        </w:rPr>
        <w:t>《</w:t>
      </w:r>
      <w:r w:rsidRPr="000D5550">
        <w:t>learning to play guess who and inventing a grounded language as a consequence</w:t>
      </w:r>
      <w:r>
        <w:rPr>
          <w:rFonts w:hint="eastAsia"/>
        </w:rPr>
        <w:t>》</w:t>
      </w:r>
    </w:p>
    <w:p w14:paraId="332CD354" w14:textId="77777777" w:rsidR="00F67549" w:rsidRDefault="00F67549" w:rsidP="00F67549">
      <w:pPr>
        <w:autoSpaceDE w:val="0"/>
        <w:autoSpaceDN w:val="0"/>
        <w:adjustRightInd w:val="0"/>
        <w:jc w:val="left"/>
      </w:pPr>
      <w:r>
        <w:rPr>
          <w:rFonts w:ascii="SFRM1000" w:hAnsi="SFRM1000" w:cs="SFRM1000" w:hint="eastAsia"/>
          <w:kern w:val="0"/>
          <w:sz w:val="20"/>
          <w:szCs w:val="20"/>
        </w:rPr>
        <w:t>做的是事情</w:t>
      </w:r>
      <w:r>
        <w:rPr>
          <w:rFonts w:ascii="SFRM1000" w:hAnsi="SFRM1000" w:cs="SFRM1000"/>
          <w:kern w:val="0"/>
          <w:sz w:val="20"/>
          <w:szCs w:val="20"/>
        </w:rPr>
        <w:t xml:space="preserve"> agents learn to encode </w:t>
      </w:r>
      <w:r w:rsidRPr="00F67549">
        <w:rPr>
          <w:rFonts w:ascii="SFRM1000" w:hAnsi="SFRM1000" w:cs="SFRM1000"/>
          <w:color w:val="FF0000"/>
          <w:kern w:val="0"/>
          <w:sz w:val="20"/>
          <w:szCs w:val="20"/>
        </w:rPr>
        <w:t xml:space="preserve">physical concepts </w:t>
      </w:r>
      <w:r>
        <w:rPr>
          <w:rFonts w:ascii="SFRM1000" w:hAnsi="SFRM1000" w:cs="SFRM1000"/>
          <w:kern w:val="0"/>
          <w:sz w:val="20"/>
          <w:szCs w:val="20"/>
        </w:rPr>
        <w:t>in their words</w:t>
      </w:r>
      <w:r>
        <w:rPr>
          <w:rFonts w:ascii="SFRM1000" w:hAnsi="SFRM1000" w:cs="SFRM1000" w:hint="eastAsia"/>
          <w:kern w:val="0"/>
          <w:sz w:val="20"/>
          <w:szCs w:val="20"/>
        </w:rPr>
        <w:t>.</w:t>
      </w:r>
      <w:r>
        <w:rPr>
          <w:rFonts w:ascii="SFRM1000" w:hAnsi="SFRM1000" w:cs="SFRM1000"/>
          <w:kern w:val="0"/>
          <w:sz w:val="20"/>
          <w:szCs w:val="20"/>
        </w:rPr>
        <w:t>(grounding)</w:t>
      </w:r>
    </w:p>
    <w:p w14:paraId="59B40C7D" w14:textId="77777777" w:rsidR="00F67549" w:rsidRDefault="00F67549" w:rsidP="00F67549">
      <w:r w:rsidRPr="000D5550">
        <w:t xml:space="preserve">we propose the use of </w:t>
      </w:r>
      <w:r w:rsidRPr="00F46B8A">
        <w:rPr>
          <w:color w:val="FF0000"/>
        </w:rPr>
        <w:t>situated</w:t>
      </w:r>
      <w:r w:rsidRPr="000D5550">
        <w:t xml:space="preserve"> interactions between</w:t>
      </w:r>
      <w:r>
        <w:t xml:space="preserve"> </w:t>
      </w:r>
      <w:r w:rsidRPr="000D5550">
        <w:t>agents</w:t>
      </w:r>
      <w:r>
        <w:t xml:space="preserve"> </w:t>
      </w:r>
      <w:r w:rsidRPr="000D5550">
        <w:t>as</w:t>
      </w:r>
      <w:r>
        <w:t xml:space="preserve"> </w:t>
      </w:r>
      <w:r w:rsidRPr="000D5550">
        <w:t>a</w:t>
      </w:r>
      <w:r>
        <w:t xml:space="preserve"> </w:t>
      </w:r>
      <w:r w:rsidRPr="000D5550">
        <w:t>driving</w:t>
      </w:r>
      <w:r>
        <w:t xml:space="preserve"> </w:t>
      </w:r>
      <w:r w:rsidRPr="000D5550">
        <w:t>force</w:t>
      </w:r>
      <w:r>
        <w:t xml:space="preserve"> </w:t>
      </w:r>
      <w:r w:rsidRPr="000D5550">
        <w:t>for</w:t>
      </w:r>
      <w:r>
        <w:t xml:space="preserve"> </w:t>
      </w:r>
      <w:proofErr w:type="gramStart"/>
      <w:r w:rsidRPr="000D5550">
        <w:t xml:space="preserve">communication, </w:t>
      </w:r>
      <w:r>
        <w:t xml:space="preserve"> </w:t>
      </w:r>
      <w:r w:rsidRPr="000D5550">
        <w:t>and</w:t>
      </w:r>
      <w:proofErr w:type="gramEnd"/>
      <w:r w:rsidRPr="000D5550">
        <w:t xml:space="preserve"> the framework of Deep Recurrent Q-Networks for evolving a shared language grounded in the provided environment</w:t>
      </w:r>
    </w:p>
    <w:p w14:paraId="6B50027B" w14:textId="77777777" w:rsidR="00F67549" w:rsidRPr="00BF1300" w:rsidRDefault="00F67549" w:rsidP="00F67549"/>
    <w:p w14:paraId="777C182D" w14:textId="77777777" w:rsidR="00F67549" w:rsidRDefault="00F67549" w:rsidP="00F67549">
      <w:r>
        <w:rPr>
          <w:rFonts w:hint="eastAsia"/>
        </w:rPr>
        <w:t>一些观点：</w:t>
      </w:r>
    </w:p>
    <w:p w14:paraId="6EB85AF9" w14:textId="77777777" w:rsidR="00F67549" w:rsidRDefault="00F67549" w:rsidP="00F67549">
      <w:r>
        <w:rPr>
          <w:rFonts w:hint="eastAsia"/>
        </w:rPr>
        <w:t>成功做好grounding</w:t>
      </w:r>
      <w:r>
        <w:t xml:space="preserve"> </w:t>
      </w:r>
      <w:r>
        <w:rPr>
          <w:rFonts w:hint="eastAsia"/>
        </w:rPr>
        <w:t>有赖于 环境给出正确的feedback。</w:t>
      </w:r>
    </w:p>
    <w:p w14:paraId="31870090" w14:textId="77777777" w:rsidR="00F67549" w:rsidRDefault="00F67549" w:rsidP="00F67549">
      <w:pPr>
        <w:autoSpaceDE w:val="0"/>
        <w:autoSpaceDN w:val="0"/>
        <w:adjustRightInd w:val="0"/>
        <w:jc w:val="left"/>
      </w:pPr>
      <w:r>
        <w:rPr>
          <w:rFonts w:ascii="SFRM1000" w:hAnsi="SFRM1000" w:cs="SFRM1000"/>
          <w:kern w:val="0"/>
          <w:sz w:val="20"/>
          <w:szCs w:val="20"/>
        </w:rPr>
        <w:t xml:space="preserve">Language arose as a way of transmitting knowledge about the state of the world between the people that live in it, and it evolves as the world changes over time. Severing this link, by </w:t>
      </w:r>
      <w:proofErr w:type="spellStart"/>
      <w:r>
        <w:rPr>
          <w:rFonts w:ascii="SFRM1000" w:hAnsi="SFRM1000" w:cs="SFRM1000"/>
          <w:kern w:val="0"/>
          <w:sz w:val="20"/>
          <w:szCs w:val="20"/>
        </w:rPr>
        <w:t>analysing</w:t>
      </w:r>
      <w:proofErr w:type="spellEnd"/>
      <w:r>
        <w:rPr>
          <w:rFonts w:ascii="SFRM1000" w:hAnsi="SFRM1000" w:cs="SFRM1000"/>
          <w:kern w:val="0"/>
          <w:sz w:val="20"/>
          <w:szCs w:val="20"/>
        </w:rPr>
        <w:t xml:space="preserve"> text as a static standalone artifact, leads to problems with grounding of concepts and effectively eliminates exploratory mapping of the language. In contrast, when humans </w:t>
      </w:r>
      <w:proofErr w:type="gramStart"/>
      <w:r>
        <w:rPr>
          <w:rFonts w:ascii="SFRM1000" w:hAnsi="SFRM1000" w:cs="SFRM1000"/>
          <w:kern w:val="0"/>
          <w:sz w:val="20"/>
          <w:szCs w:val="20"/>
        </w:rPr>
        <w:t>communicate</w:t>
      </w:r>
      <w:proofErr w:type="gramEnd"/>
      <w:r>
        <w:rPr>
          <w:rFonts w:ascii="SFRM1000" w:hAnsi="SFRM1000" w:cs="SFRM1000"/>
          <w:kern w:val="0"/>
          <w:sz w:val="20"/>
          <w:szCs w:val="20"/>
        </w:rPr>
        <w:t xml:space="preserve"> they generally do so in connection to the environment and interactively in both directions, which provides the necessary grounding of concepts but also an immediate feedback on every utterance. The importance of feedback for human language learners was shown by Sachs et al. in (Sachs et al., 1981). This paper describes the case of Jim, a hearing child that was brought up by two deaf parents and had to learn to speak from watching television without any supervision or feedback. These circumstances severely delayed his acquisition of language and he did not learn to speak properly until after intervention from the outside. This indicates that not even humans can learn to master human language without the help of guided exploration via synthesis and feedback, i.e. social interactions.</w:t>
      </w:r>
    </w:p>
    <w:p w14:paraId="232D62C4" w14:textId="77777777" w:rsidR="00F67549" w:rsidRDefault="00F67549" w:rsidP="00F67549">
      <w:pPr>
        <w:pStyle w:val="a3"/>
        <w:ind w:left="360" w:firstLineChars="0" w:firstLine="0"/>
      </w:pPr>
    </w:p>
    <w:p w14:paraId="1F32B380" w14:textId="77777777" w:rsidR="00F67549" w:rsidRDefault="00F67549" w:rsidP="00F67549">
      <w:r>
        <w:rPr>
          <w:rFonts w:hint="eastAsia"/>
        </w:rPr>
        <w:t>《</w:t>
      </w:r>
      <w:r w:rsidRPr="000C53C9">
        <w:t>Natural Language Does Not Emerge ‘Naturally’ in Multi-Agent Dialog</w:t>
      </w:r>
      <w:r>
        <w:rPr>
          <w:rFonts w:hint="eastAsia"/>
        </w:rPr>
        <w:t>》</w:t>
      </w:r>
    </w:p>
    <w:p w14:paraId="771CF51C" w14:textId="77777777" w:rsidR="00F67549" w:rsidRDefault="00F67549" w:rsidP="00F67549">
      <w:r>
        <w:rPr>
          <w:rFonts w:hint="eastAsia"/>
        </w:rPr>
        <w:t>一些概念定义：</w:t>
      </w:r>
    </w:p>
    <w:p w14:paraId="2CF43B8B" w14:textId="77777777" w:rsidR="00F67549" w:rsidRDefault="00F67549" w:rsidP="00F67549">
      <w:r w:rsidRPr="000C53C9">
        <w:rPr>
          <w:rFonts w:ascii="NimbusRomNo9L-Regu" w:hAnsi="NimbusRomNo9L-Regu" w:cs="NimbusRomNo9L-Regu"/>
          <w:kern w:val="0"/>
          <w:sz w:val="22"/>
        </w:rPr>
        <w:t xml:space="preserve">grounding </w:t>
      </w:r>
      <w:r w:rsidRPr="000C53C9">
        <w:rPr>
          <w:rFonts w:ascii="NimbusRomNo9L-Regu" w:hAnsi="NimbusRomNo9L-Regu" w:cs="NimbusRomNo9L-Regu" w:hint="eastAsia"/>
          <w:kern w:val="0"/>
          <w:sz w:val="22"/>
        </w:rPr>
        <w:t>-</w:t>
      </w:r>
      <w:r w:rsidRPr="000C53C9">
        <w:rPr>
          <w:rFonts w:ascii="NimbusRomNo9L-Regu" w:hAnsi="NimbusRomNo9L-Regu" w:cs="NimbusRomNo9L-Regu"/>
          <w:kern w:val="0"/>
          <w:sz w:val="22"/>
        </w:rPr>
        <w:t>mapping words to</w:t>
      </w:r>
      <w:r w:rsidRPr="009B2FC2">
        <w:rPr>
          <w:rFonts w:ascii="NimbusRomNo9L-Regu" w:hAnsi="NimbusRomNo9L-Regu" w:cs="NimbusRomNo9L-Regu"/>
          <w:color w:val="FF0000"/>
          <w:kern w:val="0"/>
          <w:sz w:val="22"/>
        </w:rPr>
        <w:t xml:space="preserve"> physical concepts</w:t>
      </w:r>
    </w:p>
    <w:p w14:paraId="309D0D74" w14:textId="77777777" w:rsidR="00F67549" w:rsidRDefault="00F67549" w:rsidP="00F67549">
      <w:pPr>
        <w:autoSpaceDE w:val="0"/>
        <w:autoSpaceDN w:val="0"/>
        <w:adjustRightInd w:val="0"/>
        <w:jc w:val="left"/>
        <w:rPr>
          <w:rFonts w:ascii="NimbusRomNo9L-Regu" w:hAnsi="NimbusRomNo9L-Regu" w:cs="NimbusRomNo9L-Regu"/>
          <w:kern w:val="0"/>
          <w:sz w:val="22"/>
        </w:rPr>
      </w:pPr>
      <w:r>
        <w:rPr>
          <w:rFonts w:ascii="NimbusRomNo9L-Regu" w:hAnsi="NimbusRomNo9L-Regu" w:cs="NimbusRomNo9L-Regu"/>
          <w:kern w:val="0"/>
          <w:sz w:val="22"/>
        </w:rPr>
        <w:t>Compositionality</w:t>
      </w:r>
      <w:r>
        <w:rPr>
          <w:rFonts w:ascii="NimbusRomNo9L-Regu" w:hAnsi="NimbusRomNo9L-Regu" w:cs="NimbusRomNo9L-Regu" w:hint="eastAsia"/>
          <w:kern w:val="0"/>
          <w:sz w:val="22"/>
        </w:rPr>
        <w:t>-</w:t>
      </w:r>
      <w:r>
        <w:rPr>
          <w:rFonts w:ascii="NimbusRomNo9L-Regu" w:hAnsi="NimbusRomNo9L-Regu" w:cs="NimbusRomNo9L-Regu"/>
          <w:kern w:val="0"/>
          <w:sz w:val="22"/>
        </w:rPr>
        <w:t>combining knowledge of simpler concepts to describe richer concepts</w:t>
      </w:r>
    </w:p>
    <w:p w14:paraId="1419D956" w14:textId="77777777" w:rsidR="00F67549" w:rsidRDefault="00F67549" w:rsidP="00F67549">
      <w:pPr>
        <w:autoSpaceDE w:val="0"/>
        <w:autoSpaceDN w:val="0"/>
        <w:adjustRightInd w:val="0"/>
        <w:jc w:val="left"/>
        <w:rPr>
          <w:rFonts w:ascii="NimbusRomNo9L-Regu" w:hAnsi="NimbusRomNo9L-Regu" w:cs="NimbusRomNo9L-Regu"/>
          <w:kern w:val="0"/>
          <w:sz w:val="22"/>
        </w:rPr>
      </w:pPr>
      <w:r w:rsidRPr="00F67549">
        <w:rPr>
          <w:rFonts w:ascii="NimbusRomNo9L-Regu" w:hAnsi="NimbusRomNo9L-Regu" w:cs="NimbusRomNo9L-Regu"/>
          <w:color w:val="FF0000"/>
          <w:kern w:val="0"/>
          <w:sz w:val="22"/>
        </w:rPr>
        <w:t>situated</w:t>
      </w:r>
      <w:r>
        <w:rPr>
          <w:rFonts w:ascii="NimbusRomNo9L-Regu" w:hAnsi="NimbusRomNo9L-Regu" w:cs="NimbusRomNo9L-Regu"/>
          <w:kern w:val="0"/>
          <w:sz w:val="22"/>
        </w:rPr>
        <w:t xml:space="preserve"> language learning</w:t>
      </w:r>
      <w:proofErr w:type="gramStart"/>
      <w:r>
        <w:rPr>
          <w:rFonts w:ascii="NimbusRomNo9L-Regu" w:hAnsi="NimbusRomNo9L-Regu" w:cs="NimbusRomNo9L-Regu" w:hint="eastAsia"/>
          <w:kern w:val="0"/>
          <w:sz w:val="22"/>
        </w:rPr>
        <w:t>-</w:t>
      </w:r>
      <w:r>
        <w:rPr>
          <w:rFonts w:ascii="NimbusRomNo9L-Regu" w:hAnsi="NimbusRomNo9L-Regu" w:cs="NimbusRomNo9L-Regu"/>
          <w:kern w:val="0"/>
          <w:sz w:val="22"/>
        </w:rPr>
        <w:t xml:space="preserve">  learning</w:t>
      </w:r>
      <w:proofErr w:type="gramEnd"/>
      <w:r>
        <w:rPr>
          <w:rFonts w:ascii="NimbusRomNo9L-Regu" w:hAnsi="NimbusRomNo9L-Regu" w:cs="NimbusRomNo9L-Regu"/>
          <w:kern w:val="0"/>
          <w:sz w:val="22"/>
        </w:rPr>
        <w:t xml:space="preserve"> the communication protocols of agents situated in virtual environments in a completely end-to-end manner</w:t>
      </w:r>
      <w:r>
        <w:rPr>
          <w:rFonts w:ascii="NimbusRomNo9L-Regu" w:hAnsi="NimbusRomNo9L-Regu" w:cs="NimbusRomNo9L-Regu" w:hint="eastAsia"/>
          <w:kern w:val="0"/>
          <w:sz w:val="22"/>
        </w:rPr>
        <w:t>.</w:t>
      </w:r>
    </w:p>
    <w:p w14:paraId="3EB36294" w14:textId="77777777" w:rsidR="00F67549" w:rsidRDefault="00F67549" w:rsidP="00F67549">
      <w:pPr>
        <w:autoSpaceDE w:val="0"/>
        <w:autoSpaceDN w:val="0"/>
        <w:adjustRightInd w:val="0"/>
        <w:jc w:val="left"/>
      </w:pPr>
    </w:p>
    <w:p w14:paraId="02D9934C" w14:textId="77777777" w:rsidR="00F67549" w:rsidRDefault="00F67549" w:rsidP="00F67549">
      <w:pPr>
        <w:autoSpaceDE w:val="0"/>
        <w:autoSpaceDN w:val="0"/>
        <w:adjustRightInd w:val="0"/>
        <w:jc w:val="left"/>
      </w:pPr>
      <w:r>
        <w:rPr>
          <w:rFonts w:ascii="NimbusRomNo9L-Regu" w:hAnsi="NimbusRomNo9L-Regu" w:cs="NimbusRomNo9L-Regu"/>
          <w:color w:val="000080"/>
          <w:kern w:val="0"/>
          <w:sz w:val="22"/>
        </w:rPr>
        <w:lastRenderedPageBreak/>
        <w:t xml:space="preserve">Das et al. </w:t>
      </w:r>
      <w:r>
        <w:rPr>
          <w:rFonts w:ascii="NimbusRomNo9L-Regu" w:hAnsi="NimbusRomNo9L-Regu" w:cs="NimbusRomNo9L-Regu"/>
          <w:color w:val="000000"/>
          <w:kern w:val="0"/>
          <w:sz w:val="22"/>
        </w:rPr>
        <w:t>(</w:t>
      </w:r>
      <w:r>
        <w:rPr>
          <w:rFonts w:ascii="NimbusRomNo9L-Regu" w:hAnsi="NimbusRomNo9L-Regu" w:cs="NimbusRomNo9L-Regu"/>
          <w:color w:val="000080"/>
          <w:kern w:val="0"/>
          <w:sz w:val="22"/>
        </w:rPr>
        <w:t>2017b</w:t>
      </w:r>
      <w:r>
        <w:rPr>
          <w:rFonts w:ascii="NimbusRomNo9L-Regu" w:hAnsi="NimbusRomNo9L-Regu" w:cs="NimbusRomNo9L-Regu"/>
          <w:color w:val="000000"/>
          <w:kern w:val="0"/>
          <w:sz w:val="22"/>
        </w:rPr>
        <w:t>), who proposed a cooperative</w:t>
      </w:r>
      <w:r w:rsidRPr="00BF1300">
        <w:rPr>
          <w:rFonts w:ascii="NimbusRomNo9L-Regu" w:hAnsi="NimbusRomNo9L-Regu" w:cs="NimbusRomNo9L-Regu"/>
          <w:color w:val="FF0000"/>
          <w:kern w:val="0"/>
          <w:sz w:val="22"/>
        </w:rPr>
        <w:t xml:space="preserve"> reference game</w:t>
      </w:r>
      <w:r>
        <w:rPr>
          <w:rFonts w:ascii="NimbusRomNo9L-Regu" w:hAnsi="NimbusRomNo9L-Regu" w:cs="NimbusRomNo9L-Regu"/>
          <w:color w:val="000000"/>
          <w:kern w:val="0"/>
          <w:sz w:val="22"/>
        </w:rPr>
        <w:t xml:space="preserve"> between two agents, where</w:t>
      </w:r>
      <w:r w:rsidRPr="00BF1300">
        <w:rPr>
          <w:rFonts w:ascii="NimbusRomNo9L-Regu" w:hAnsi="NimbusRomNo9L-Regu" w:cs="NimbusRomNo9L-Regu"/>
          <w:color w:val="000000" w:themeColor="text1"/>
          <w:kern w:val="0"/>
          <w:sz w:val="22"/>
        </w:rPr>
        <w:t xml:space="preserve"> communication is necessary to accomplish the goal due to an </w:t>
      </w:r>
      <w:r w:rsidRPr="00F46B8A">
        <w:rPr>
          <w:rFonts w:ascii="NimbusRomNo9L-Regu" w:hAnsi="NimbusRomNo9L-Regu" w:cs="NimbusRomNo9L-Regu"/>
          <w:color w:val="FF0000"/>
          <w:kern w:val="0"/>
          <w:sz w:val="22"/>
        </w:rPr>
        <w:t>i</w:t>
      </w:r>
      <w:r w:rsidRPr="009B2FC2">
        <w:rPr>
          <w:rFonts w:ascii="NimbusRomNo9L-Regu" w:hAnsi="NimbusRomNo9L-Regu" w:cs="NimbusRomNo9L-Regu"/>
          <w:color w:val="FF0000"/>
          <w:kern w:val="0"/>
          <w:sz w:val="22"/>
        </w:rPr>
        <w:t>nformation asymmetry</w:t>
      </w:r>
      <w:r>
        <w:rPr>
          <w:rFonts w:ascii="NimbusRomNo9L-Regu" w:hAnsi="NimbusRomNo9L-Regu" w:cs="NimbusRomNo9L-Regu"/>
          <w:color w:val="000000"/>
          <w:kern w:val="0"/>
          <w:sz w:val="22"/>
        </w:rPr>
        <w:t>.</w:t>
      </w:r>
    </w:p>
    <w:p w14:paraId="2E106DF9" w14:textId="77777777" w:rsidR="00F67549" w:rsidRPr="00F67549" w:rsidRDefault="00F67549" w:rsidP="00367AC0">
      <w:pPr>
        <w:autoSpaceDE w:val="0"/>
        <w:autoSpaceDN w:val="0"/>
        <w:adjustRightInd w:val="0"/>
        <w:jc w:val="left"/>
        <w:rPr>
          <w:rFonts w:ascii="NimbusRomNo9L-Regu" w:hAnsi="NimbusRomNo9L-Regu" w:cs="NimbusRomNo9L-Regu"/>
          <w:kern w:val="0"/>
          <w:sz w:val="20"/>
          <w:szCs w:val="20"/>
        </w:rPr>
      </w:pPr>
    </w:p>
    <w:sectPr w:rsidR="00F67549" w:rsidRPr="00F675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ranklinGothic-Book">
    <w:altName w:val="微软雅黑"/>
    <w:panose1 w:val="00000000000000000000"/>
    <w:charset w:val="00"/>
    <w:family w:val="swiss"/>
    <w:notTrueType/>
    <w:pitch w:val="default"/>
    <w:sig w:usb0="00000003" w:usb1="080E0000" w:usb2="00000010" w:usb3="00000000" w:csb0="00040001" w:csb1="00000000"/>
  </w:font>
  <w:font w:name="FranklinGothic-BookItalic">
    <w:altName w:val="微软雅黑"/>
    <w:panose1 w:val="00000000000000000000"/>
    <w:charset w:val="00"/>
    <w:family w:val="swiss"/>
    <w:notTrueType/>
    <w:pitch w:val="default"/>
    <w:sig w:usb0="00000003" w:usb1="080E0000" w:usb2="00000010" w:usb3="00000000" w:csb0="00040001" w:csb1="00000000"/>
  </w:font>
  <w:font w:name="NimbusRomNo9L-Regu">
    <w:altName w:val="Calibri"/>
    <w:panose1 w:val="00000000000000000000"/>
    <w:charset w:val="00"/>
    <w:family w:val="auto"/>
    <w:notTrueType/>
    <w:pitch w:val="default"/>
    <w:sig w:usb0="00000003" w:usb1="00000000" w:usb2="00000000" w:usb3="00000000" w:csb0="00000001" w:csb1="00000000"/>
  </w:font>
  <w:font w:name="LinLibertineT">
    <w:altName w:val="微软雅黑"/>
    <w:panose1 w:val="00000000000000000000"/>
    <w:charset w:val="86"/>
    <w:family w:val="auto"/>
    <w:notTrueType/>
    <w:pitch w:val="default"/>
    <w:sig w:usb0="00000001" w:usb1="080E0000" w:usb2="00000010" w:usb3="00000000" w:csb0="00040000" w:csb1="00000000"/>
  </w:font>
  <w:font w:name="LinLibertineTI">
    <w:altName w:val="微软雅黑"/>
    <w:panose1 w:val="00000000000000000000"/>
    <w:charset w:val="86"/>
    <w:family w:val="auto"/>
    <w:notTrueType/>
    <w:pitch w:val="default"/>
    <w:sig w:usb0="00000001" w:usb1="080E0000" w:usb2="00000010" w:usb3="00000000" w:csb0="00040000" w:csb1="00000000"/>
  </w:font>
  <w:font w:name="SFRM1000">
    <w:altName w:val="Calibri"/>
    <w:panose1 w:val="00000000000000000000"/>
    <w:charset w:val="00"/>
    <w:family w:val="auto"/>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F442D"/>
    <w:multiLevelType w:val="hybridMultilevel"/>
    <w:tmpl w:val="AA96CC2C"/>
    <w:lvl w:ilvl="0" w:tplc="1DF45A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E01A25"/>
    <w:multiLevelType w:val="hybridMultilevel"/>
    <w:tmpl w:val="BAEEC544"/>
    <w:lvl w:ilvl="0" w:tplc="8ED61E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550"/>
    <w:rsid w:val="000A7610"/>
    <w:rsid w:val="000C53C9"/>
    <w:rsid w:val="000D5550"/>
    <w:rsid w:val="001868ED"/>
    <w:rsid w:val="00367AC0"/>
    <w:rsid w:val="00653300"/>
    <w:rsid w:val="006A6622"/>
    <w:rsid w:val="009B2FC2"/>
    <w:rsid w:val="00BA58AB"/>
    <w:rsid w:val="00BF1300"/>
    <w:rsid w:val="00D3073B"/>
    <w:rsid w:val="00E23C7D"/>
    <w:rsid w:val="00F46B8A"/>
    <w:rsid w:val="00F67549"/>
    <w:rsid w:val="00F90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28B2"/>
  <w15:chartTrackingRefBased/>
  <w15:docId w15:val="{E897F08F-F6F1-456B-A1B8-284B2242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55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513</TotalTime>
  <Pages>3</Pages>
  <Words>832</Words>
  <Characters>4745</Characters>
  <Application>Microsoft Office Word</Application>
  <DocSecurity>0</DocSecurity>
  <Lines>39</Lines>
  <Paragraphs>11</Paragraphs>
  <ScaleCrop>false</ScaleCrop>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xishan zhang</dc:creator>
  <cp:keywords/>
  <dc:description/>
  <cp:lastModifiedBy>du zidong</cp:lastModifiedBy>
  <cp:revision>5</cp:revision>
  <dcterms:created xsi:type="dcterms:W3CDTF">2020-05-29T15:29:00Z</dcterms:created>
  <dcterms:modified xsi:type="dcterms:W3CDTF">2020-06-01T01:16:00Z</dcterms:modified>
</cp:coreProperties>
</file>